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1" w:rsidRDefault="00876111" w:rsidP="00876111">
      <w:bookmarkStart w:id="0" w:name="_GoBack"/>
      <w:bookmarkEnd w:id="0"/>
      <w:r>
        <w:rPr>
          <w:cs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942975" cy="10477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11" w:rsidRDefault="00876111" w:rsidP="008761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ประกาศองค์การบริหารส่วนตำบลป่าบอน</w:t>
      </w:r>
    </w:p>
    <w:p w:rsidR="00876111" w:rsidRDefault="00876111" w:rsidP="008761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การขยายกำหนดเวลาดำเนินการตามพระราชบัญญัติภาษีที่ดินและสิ่งปลูกสร้าง พ.ศ.2562</w:t>
      </w:r>
    </w:p>
    <w:p w:rsidR="00876111" w:rsidRDefault="00876111" w:rsidP="008761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 พ.ศ.2564</w:t>
      </w:r>
    </w:p>
    <w:p w:rsidR="00876111" w:rsidRDefault="00876111" w:rsidP="008761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-------------------------------------------------------------- </w:t>
      </w:r>
    </w:p>
    <w:p w:rsidR="00876111" w:rsidRDefault="00876111" w:rsidP="0087611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เนื่องด้วยสถานการณ์การแพร่ระบาดของโรคติดเชื้อ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โคโรนา 2019 (โควิด-19) ยังคงแพร่ระบาดอยู่ทุกจังหวัดของประเทศ ซึ่งส่งผลกระทบต่อการ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ของเจ้าพนักงานด้านภาษีที่ดินและสิ่งปลูกสร้างและผู้ที่อยู่ในข่ายต้องชำระภาษี จึงอาศัยอำนาจตามความใน มาตรา 14 แห่งพระราชบัญญัติภาษีที่ดินและสิ่งปลูกสร้าง พ.ศ.2562 ความว่า กำหนดเวลาการชำระภาษีหรือแจ้งรายการต่างๆ หรือกำหนดเวลาการคัดค้านการประเมินภาษีตามที่กำหนดไว้ในพระราชบัญญัตินี้ ถ้าผู้มีหน้าที่ต้องปฏิบัติตามกำหนดเวลาดังกล่าวมีเหตุจำเป็นจนไม่สามารถจะปฏิบัติตามกำหนดเวลาได้ ให้ยื่นคำร้องขอขยายหรือเลื่อนกำหนดเวลาก่อนกำหนดเวลาสิ้นสุดลง เมื่อผู้บริหารท้องถิ่นพิจารณาเห็นเป็นการสมควร จะให้ขยายหรือให้เลื่อนกำหนดเวลาออกไปอีกตามความจำเป็นแก่กรณีก็ได้  นั้น         </w:t>
      </w:r>
    </w:p>
    <w:p w:rsidR="00876111" w:rsidRDefault="00876111" w:rsidP="008761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องค์การบริหารส่วนตำบลป่าบอนพิจารณาแล้วจึงเห็นควรขยายเวลาการดำเนินการตามพระราชบัญญัติภาษีที่ดินและสิ่งปลูกสร้าง พ.ศ.2562 ออกไปตามรายละเอียดดังต่อไป นี้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693"/>
      </w:tblGrid>
      <w:tr w:rsidR="00876111" w:rsidTr="00876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ระยะเวลาขยายตามกฎหมาย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ระยะเวลาที่ขยายออกไป</w:t>
            </w:r>
          </w:p>
        </w:tc>
      </w:tr>
      <w:tr w:rsidR="00876111" w:rsidTr="00876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การแจ้งการประเมินภาษีโดยส่งแบบประเมินให้แก่ผู้เสียภาษี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ภายในเดือนเมษายน2564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ภายในเดือนพฤษภาคม2564</w:t>
            </w:r>
          </w:p>
        </w:tc>
      </w:tr>
      <w:tr w:rsidR="00876111" w:rsidTr="00876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การชำระภาษีตามแบบแจ้งการประเมิน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ภายในเดือนมิถุนายน2564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ภายในเดือนกรกฎาคม2564</w:t>
            </w:r>
          </w:p>
        </w:tc>
      </w:tr>
      <w:tr w:rsidR="00876111" w:rsidTr="00876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การผ่อนชำระภาษีที่ดินและสิ่งปลูกสร้าง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งวดที่1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ภายในเดือน      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มิถุนายน 2564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ภายในเดือน 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กรกฎาคม 2564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ภายในเดือน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สิงหาคม 2564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ภายในเดือน  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กรกฎาคม 2564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ภายในเดือน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สิงหาคม 2564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ภายในเดือน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กันยายน 2564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111" w:rsidTr="00876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การมีหนังสือแจ้งเตือนผู้เสียภาษีที่มีภาษีค้างชำระ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ภายในเดือนกรกฎาคม2564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ภายในเดือนสิงหาคม2564</w:t>
            </w:r>
          </w:p>
        </w:tc>
      </w:tr>
      <w:tr w:rsidR="00876111" w:rsidTr="00876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การแจ้งรายการภาษีค้างชำระให้สำนักงานที่ดินหรือสำนักงานที่ดินสาขา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ภายในเดือนสิงหาคม 2564</w:t>
            </w:r>
          </w:p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1" w:rsidRDefault="0087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ภายในเดือนกันยายน 2564</w:t>
            </w:r>
          </w:p>
        </w:tc>
      </w:tr>
    </w:tbl>
    <w:p w:rsidR="00876111" w:rsidRDefault="00876111" w:rsidP="00876111">
      <w:pPr>
        <w:rPr>
          <w:rFonts w:ascii="TH SarabunIT๙" w:hAnsi="TH SarabunIT๙" w:cs="TH SarabunIT๙"/>
          <w:sz w:val="32"/>
          <w:szCs w:val="32"/>
          <w:cs/>
        </w:rPr>
      </w:pPr>
    </w:p>
    <w:p w:rsidR="00876111" w:rsidRDefault="00876111" w:rsidP="008761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หากมีข้อสงสัยประการใดโปรดติดต่อที่งานพัฒนาและจัดเก็บรายได้ กองคลัง องค์การบริหารส่วนตำบลป่าบอน หรือสอบถามที่หมายเลขโทรศัพท์ 074-673826 ในวันและเวลาราชการ</w:t>
      </w:r>
    </w:p>
    <w:p w:rsidR="00876111" w:rsidRDefault="00876111" w:rsidP="008761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จึงประกาศมาให้ทราบโดยทั่วกัน</w:t>
      </w:r>
    </w:p>
    <w:p w:rsidR="00876111" w:rsidRDefault="00876111" w:rsidP="0087611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ประกาศ ณ 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/>
          <w:sz w:val="32"/>
          <w:szCs w:val="32"/>
          <w:cs/>
        </w:rPr>
        <w:t xml:space="preserve">   เมษายน  พ.ศ.2564</w:t>
      </w:r>
    </w:p>
    <w:p w:rsidR="00876111" w:rsidRDefault="00876111" w:rsidP="0087611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</w:p>
    <w:p w:rsidR="00876111" w:rsidRDefault="00876111" w:rsidP="0087611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นำโชค  เกื้อเส้ง</w:t>
      </w:r>
    </w:p>
    <w:p w:rsidR="00876111" w:rsidRDefault="00876111" w:rsidP="0087611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(นายนำโชค  เกื้อเส้ง)</w:t>
      </w:r>
    </w:p>
    <w:p w:rsidR="00876111" w:rsidRDefault="00876111" w:rsidP="0087611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นายกองค์การบริหารส่วนตำบลป่าบอน</w:t>
      </w:r>
    </w:p>
    <w:p w:rsidR="003E463F" w:rsidRDefault="003E463F"/>
    <w:sectPr w:rsidR="003E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1"/>
    <w:rsid w:val="003E463F"/>
    <w:rsid w:val="00876111"/>
    <w:rsid w:val="0091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1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61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1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61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SaenDee Computer</dc:creator>
  <cp:lastModifiedBy>SaenDee Computer</cp:lastModifiedBy>
  <cp:revision>2</cp:revision>
  <dcterms:created xsi:type="dcterms:W3CDTF">2021-04-30T08:14:00Z</dcterms:created>
  <dcterms:modified xsi:type="dcterms:W3CDTF">2021-04-30T08:14:00Z</dcterms:modified>
</cp:coreProperties>
</file>